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B219" w14:textId="75E2497A" w:rsidR="00DC3FCE" w:rsidRPr="00F736B6" w:rsidRDefault="00DC3FCE" w:rsidP="00DC3F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Courier New" w:eastAsia="Times New Roman" w:hAnsi="Courier New" w:cs="Courier New"/>
          <w:color w:val="202124"/>
          <w:sz w:val="34"/>
          <w:szCs w:val="34"/>
          <w:u w:val="single"/>
          <w:cs/>
          <w:lang w:eastAsia="en-IN" w:bidi="hi-IN"/>
        </w:rPr>
      </w:pP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u w:val="single"/>
          <w:cs/>
          <w:lang w:eastAsia="en-IN" w:bidi="hi-IN"/>
        </w:rPr>
        <w:t>केन्द्रीय विद्यालय एन</w:t>
      </w:r>
      <w:r w:rsidRPr="00F736B6">
        <w:rPr>
          <w:rFonts w:ascii="Courier New" w:eastAsia="Times New Roman" w:hAnsi="Courier New" w:cs="Mangal"/>
          <w:color w:val="202124"/>
          <w:sz w:val="34"/>
          <w:szCs w:val="34"/>
          <w:u w:val="single"/>
          <w:lang w:eastAsia="en-IN" w:bidi="hi-IN"/>
        </w:rPr>
        <w:t xml:space="preserve"> </w:t>
      </w: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u w:val="single"/>
          <w:cs/>
          <w:lang w:eastAsia="en-IN" w:bidi="hi-IN"/>
        </w:rPr>
        <w:t>एम</w:t>
      </w:r>
      <w:r w:rsidRPr="00F736B6">
        <w:rPr>
          <w:rFonts w:ascii="Courier New" w:eastAsia="Times New Roman" w:hAnsi="Courier New" w:cs="Mangal"/>
          <w:color w:val="202124"/>
          <w:sz w:val="34"/>
          <w:szCs w:val="34"/>
          <w:u w:val="single"/>
          <w:lang w:eastAsia="en-IN" w:bidi="hi-IN"/>
        </w:rPr>
        <w:t xml:space="preserve"> </w:t>
      </w: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u w:val="single"/>
          <w:cs/>
          <w:lang w:eastAsia="en-IN" w:bidi="hi-IN"/>
        </w:rPr>
        <w:t>आर जेएनयू</w:t>
      </w:r>
    </w:p>
    <w:p w14:paraId="7C779944" w14:textId="1E475C3A" w:rsidR="00172B02" w:rsidRPr="00F736B6" w:rsidRDefault="00172B02" w:rsidP="00D879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b/>
          <w:bCs/>
          <w:color w:val="202124"/>
          <w:sz w:val="34"/>
          <w:szCs w:val="34"/>
          <w:u w:val="single"/>
          <w:cs/>
          <w:lang w:eastAsia="en-IN" w:bidi="hi-IN"/>
        </w:rPr>
      </w:pPr>
      <w:r w:rsidRPr="00F736B6">
        <w:rPr>
          <w:rFonts w:ascii="Courier New" w:eastAsia="Times New Roman" w:hAnsi="Courier New" w:cs="Mangal" w:hint="cs"/>
          <w:b/>
          <w:bCs/>
          <w:color w:val="202124"/>
          <w:sz w:val="34"/>
          <w:szCs w:val="34"/>
          <w:u w:val="single"/>
          <w:cs/>
          <w:lang w:eastAsia="en-IN" w:bidi="hi-IN"/>
        </w:rPr>
        <w:t>कक्षा एक 202</w:t>
      </w:r>
      <w:r w:rsidR="00F736B6" w:rsidRPr="00F736B6">
        <w:rPr>
          <w:rFonts w:ascii="Courier New" w:eastAsia="Times New Roman" w:hAnsi="Courier New" w:cs="Mangal"/>
          <w:b/>
          <w:bCs/>
          <w:color w:val="202124"/>
          <w:sz w:val="34"/>
          <w:szCs w:val="34"/>
          <w:u w:val="single"/>
          <w:lang w:eastAsia="en-IN" w:bidi="hi-IN"/>
        </w:rPr>
        <w:t>3-24</w:t>
      </w:r>
      <w:r w:rsidRPr="00F736B6">
        <w:rPr>
          <w:rFonts w:ascii="Courier New" w:eastAsia="Times New Roman" w:hAnsi="Courier New" w:cs="Mangal" w:hint="cs"/>
          <w:b/>
          <w:bCs/>
          <w:color w:val="202124"/>
          <w:sz w:val="34"/>
          <w:szCs w:val="34"/>
          <w:u w:val="single"/>
          <w:cs/>
          <w:lang w:eastAsia="en-IN" w:bidi="hi-IN"/>
        </w:rPr>
        <w:t xml:space="preserve"> में प्रवेश के लिए पंजीकरण फॉर्म भरते समय याद रखने वाले बिंदु</w:t>
      </w:r>
    </w:p>
    <w:p w14:paraId="133FADDB" w14:textId="77777777" w:rsidR="00172B02" w:rsidRPr="00F736B6" w:rsidRDefault="00172B02" w:rsidP="00D879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202124"/>
          <w:sz w:val="24"/>
          <w:szCs w:val="24"/>
          <w:cs/>
          <w:lang w:eastAsia="en-IN" w:bidi="hi-IN"/>
        </w:rPr>
      </w:pPr>
    </w:p>
    <w:p w14:paraId="0CFD709F" w14:textId="79DD0E89" w:rsidR="00172B02" w:rsidRPr="00F736B6" w:rsidRDefault="00172B02" w:rsidP="00F73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02124"/>
          <w:sz w:val="34"/>
          <w:szCs w:val="34"/>
          <w:cs/>
          <w:lang w:eastAsia="en-IN" w:bidi="hi-IN"/>
        </w:rPr>
      </w:pPr>
      <w:r w:rsidRPr="00F736B6">
        <w:rPr>
          <w:rFonts w:ascii="Courier New" w:eastAsia="Times New Roman" w:hAnsi="Courier New" w:cs="Mangal" w:hint="cs"/>
          <w:b/>
          <w:bCs/>
          <w:color w:val="202124"/>
          <w:sz w:val="34"/>
          <w:szCs w:val="34"/>
          <w:cs/>
          <w:lang w:eastAsia="en-IN" w:bidi="hi-IN"/>
        </w:rPr>
        <w:t>क</w:t>
      </w:r>
      <w:r w:rsidRPr="00F736B6">
        <w:rPr>
          <w:rFonts w:ascii="Courier New" w:eastAsia="Times New Roman" w:hAnsi="Courier New" w:cs="Mangal"/>
          <w:color w:val="202124"/>
          <w:sz w:val="34"/>
          <w:szCs w:val="34"/>
          <w:lang w:eastAsia="en-IN" w:bidi="hi-IN"/>
        </w:rPr>
        <w:t>.</w:t>
      </w: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 xml:space="preserve"> के.वी.</w:t>
      </w:r>
      <w:r w:rsidRPr="00F736B6">
        <w:rPr>
          <w:rFonts w:ascii="Courier New" w:eastAsia="Times New Roman" w:hAnsi="Courier New" w:cs="Mangal"/>
          <w:color w:val="202124"/>
          <w:sz w:val="34"/>
          <w:szCs w:val="34"/>
          <w:lang w:eastAsia="en-IN" w:bidi="hi-IN"/>
        </w:rPr>
        <w:t xml:space="preserve"> JNU </w:t>
      </w: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>में ६ श्रेणीयाँ है</w:t>
      </w:r>
    </w:p>
    <w:p w14:paraId="71D630DE" w14:textId="368285DD" w:rsidR="00172B02" w:rsidRPr="00F736B6" w:rsidRDefault="00172B02" w:rsidP="00F73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02124"/>
          <w:sz w:val="34"/>
          <w:szCs w:val="34"/>
          <w:cs/>
          <w:lang w:eastAsia="en-IN" w:bidi="hi-IN"/>
        </w:rPr>
      </w:pP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>1. श्रेणी 1 केवल स्थायी / नियमित /</w:t>
      </w:r>
      <w:r w:rsidRPr="00F736B6">
        <w:rPr>
          <w:rFonts w:ascii="Courier New" w:eastAsia="Times New Roman" w:hAnsi="Courier New" w:cs="Mangal"/>
          <w:color w:val="202124"/>
          <w:sz w:val="34"/>
          <w:szCs w:val="34"/>
          <w:lang w:eastAsia="en-IN" w:bidi="hi-IN"/>
        </w:rPr>
        <w:t xml:space="preserve"> </w:t>
      </w: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>सेवारत या सेवानिवृत्त माता-पिता या आईआईटी दिल्ली</w:t>
      </w:r>
      <w:r w:rsidRPr="00F736B6">
        <w:rPr>
          <w:rFonts w:ascii="Courier New" w:eastAsia="Times New Roman" w:hAnsi="Courier New" w:cs="Courier New" w:hint="cs"/>
          <w:color w:val="202124"/>
          <w:sz w:val="34"/>
          <w:szCs w:val="34"/>
          <w:lang w:eastAsia="en-IN" w:bidi="hi-IN"/>
        </w:rPr>
        <w:t xml:space="preserve">, </w:t>
      </w: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 xml:space="preserve">एनसीईआरटी और जेएनयू के </w:t>
      </w:r>
      <w:r w:rsidR="005358A4"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 xml:space="preserve">दादा/दादी/नाना/नानी </w:t>
      </w: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 xml:space="preserve"> के लिए है।</w:t>
      </w:r>
    </w:p>
    <w:p w14:paraId="411D9BD3" w14:textId="77777777" w:rsidR="00172B02" w:rsidRPr="00F736B6" w:rsidRDefault="00172B02" w:rsidP="00F73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02124"/>
          <w:sz w:val="34"/>
          <w:szCs w:val="34"/>
          <w:cs/>
          <w:lang w:eastAsia="en-IN" w:bidi="hi-IN"/>
        </w:rPr>
      </w:pP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>2. श्रेणी 2 स्थायी / क्षेत्रीय केंद्र सरकार के कर्मचारी हैं</w:t>
      </w:r>
    </w:p>
    <w:p w14:paraId="27EFCC24" w14:textId="77777777" w:rsidR="00172B02" w:rsidRPr="00F736B6" w:rsidRDefault="00172B02" w:rsidP="00F73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02124"/>
          <w:sz w:val="34"/>
          <w:szCs w:val="34"/>
          <w:cs/>
          <w:lang w:eastAsia="en-IN" w:bidi="hi-IN"/>
        </w:rPr>
      </w:pP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>3. श्रेणी 3 स्थायी / क्षेत्रीय केंद्र सरकार के स्वायत्त निकाय कर्मचारी हैं</w:t>
      </w:r>
    </w:p>
    <w:p w14:paraId="3577366E" w14:textId="77777777" w:rsidR="00172B02" w:rsidRPr="00F736B6" w:rsidRDefault="00172B02" w:rsidP="00F73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02124"/>
          <w:sz w:val="34"/>
          <w:szCs w:val="34"/>
          <w:cs/>
          <w:lang w:eastAsia="en-IN" w:bidi="hi-IN"/>
        </w:rPr>
      </w:pP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>4. श्रेणी 4 स्थायी / नियमित राज्य सरकार के कर्मचारी</w:t>
      </w:r>
    </w:p>
    <w:p w14:paraId="396FDA06" w14:textId="77777777" w:rsidR="00172B02" w:rsidRPr="00F736B6" w:rsidRDefault="00172B02" w:rsidP="00F73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02124"/>
          <w:sz w:val="34"/>
          <w:szCs w:val="34"/>
          <w:cs/>
          <w:lang w:eastAsia="en-IN" w:bidi="hi-IN"/>
        </w:rPr>
      </w:pP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>5. श्रेणी 5 स्थायी / नियमित राज्य सरकार स्वायत्त निकाय कर्मचारी</w:t>
      </w:r>
    </w:p>
    <w:p w14:paraId="130BFDA3" w14:textId="77777777" w:rsidR="00172B02" w:rsidRPr="00F736B6" w:rsidRDefault="00172B02" w:rsidP="00F73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02124"/>
          <w:sz w:val="34"/>
          <w:szCs w:val="34"/>
          <w:cs/>
          <w:lang w:eastAsia="en-IN" w:bidi="hi-IN"/>
        </w:rPr>
      </w:pP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>6. श्रेणी 6 स्व-नियोजित / निजी क्षेत्र में कार्यरत / संविदा कर्मचारी हैं</w:t>
      </w:r>
    </w:p>
    <w:p w14:paraId="4E0E0771" w14:textId="128C4CDC" w:rsidR="00172B02" w:rsidRPr="00F736B6" w:rsidRDefault="00172B02" w:rsidP="00F73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02124"/>
          <w:sz w:val="34"/>
          <w:szCs w:val="34"/>
          <w:cs/>
          <w:lang w:eastAsia="en-IN" w:bidi="hi-IN"/>
        </w:rPr>
      </w:pPr>
      <w:r w:rsidRPr="00F736B6">
        <w:rPr>
          <w:rFonts w:ascii="Courier New" w:eastAsia="Times New Roman" w:hAnsi="Courier New" w:cs="Mangal" w:hint="cs"/>
          <w:b/>
          <w:bCs/>
          <w:color w:val="202124"/>
          <w:sz w:val="34"/>
          <w:szCs w:val="34"/>
          <w:cs/>
          <w:lang w:eastAsia="en-IN" w:bidi="hi-IN"/>
        </w:rPr>
        <w:t>ख</w:t>
      </w: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 xml:space="preserve">. यदि </w:t>
      </w:r>
      <w:r w:rsidR="003423ED" w:rsidRPr="00F736B6">
        <w:rPr>
          <w:rFonts w:ascii="Courier New" w:eastAsia="Times New Roman" w:hAnsi="Courier New" w:cs="Mangal"/>
          <w:color w:val="202124"/>
          <w:sz w:val="34"/>
          <w:szCs w:val="34"/>
          <w:lang w:val="en-US" w:eastAsia="en-IN" w:bidi="hi-IN"/>
        </w:rPr>
        <w:t>RTE</w:t>
      </w: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 xml:space="preserve"> के तहत आवेदन किया जाता है</w:t>
      </w:r>
      <w:r w:rsidRPr="00F736B6">
        <w:rPr>
          <w:rFonts w:ascii="Courier New" w:eastAsia="Times New Roman" w:hAnsi="Courier New" w:cs="Courier New" w:hint="cs"/>
          <w:color w:val="202124"/>
          <w:sz w:val="34"/>
          <w:szCs w:val="34"/>
          <w:lang w:eastAsia="en-IN" w:bidi="hi-IN"/>
        </w:rPr>
        <w:t xml:space="preserve">, </w:t>
      </w: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 xml:space="preserve">तो घर से </w:t>
      </w:r>
      <w:r w:rsidR="003423ED"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 xml:space="preserve">सही दूरी </w:t>
      </w: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 xml:space="preserve"> लिखें। </w:t>
      </w:r>
      <w:r w:rsidR="003423ED" w:rsidRPr="00F736B6">
        <w:rPr>
          <w:rFonts w:ascii="Courier New" w:eastAsia="Times New Roman" w:hAnsi="Courier New" w:cs="Mangal"/>
          <w:color w:val="202124"/>
          <w:sz w:val="34"/>
          <w:szCs w:val="34"/>
          <w:lang w:val="en-US" w:eastAsia="en-IN" w:bidi="hi-IN"/>
        </w:rPr>
        <w:t xml:space="preserve">RTE </w:t>
      </w: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>का लाभ केवल 5 किलोमीटर के भीतर रहने वाले निवासियों के लिए है।</w:t>
      </w:r>
    </w:p>
    <w:p w14:paraId="0B4060DB" w14:textId="0B4B8676" w:rsidR="00172B02" w:rsidRPr="00F736B6" w:rsidRDefault="00172B02" w:rsidP="00F73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02124"/>
          <w:sz w:val="34"/>
          <w:szCs w:val="34"/>
          <w:cs/>
          <w:lang w:eastAsia="en-IN" w:bidi="hi-IN"/>
        </w:rPr>
      </w:pPr>
      <w:r w:rsidRPr="00F736B6">
        <w:rPr>
          <w:rFonts w:ascii="Courier New" w:eastAsia="Times New Roman" w:hAnsi="Courier New" w:cs="Mangal" w:hint="cs"/>
          <w:b/>
          <w:bCs/>
          <w:color w:val="202124"/>
          <w:sz w:val="34"/>
          <w:szCs w:val="34"/>
          <w:cs/>
          <w:lang w:eastAsia="en-IN" w:bidi="hi-IN"/>
        </w:rPr>
        <w:t>ग</w:t>
      </w: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 xml:space="preserve">. एकल </w:t>
      </w:r>
      <w:r w:rsidR="00206627"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 xml:space="preserve">लड़की </w:t>
      </w: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 xml:space="preserve"> का अर्थ है  माता-पिता  की केवल एक संतान है और वह लड़की </w:t>
      </w:r>
      <w:r w:rsidR="00206627"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>है</w:t>
      </w:r>
      <w:r w:rsidRPr="00F736B6">
        <w:rPr>
          <w:rFonts w:ascii="Courier New" w:eastAsia="Times New Roman" w:hAnsi="Courier New" w:cs="Courier New" w:hint="cs"/>
          <w:color w:val="202124"/>
          <w:sz w:val="34"/>
          <w:szCs w:val="34"/>
          <w:lang w:eastAsia="en-IN" w:bidi="hi-IN"/>
        </w:rPr>
        <w:t xml:space="preserve">, </w:t>
      </w:r>
      <w:r w:rsidR="00206627" w:rsidRPr="00F736B6">
        <w:rPr>
          <w:rFonts w:ascii="Courier New" w:eastAsia="Times New Roman" w:hAnsi="Courier New" w:cs="Mangal" w:hint="cs"/>
          <w:color w:val="202124"/>
          <w:sz w:val="34"/>
          <w:szCs w:val="30"/>
          <w:cs/>
          <w:lang w:eastAsia="en-IN" w:bidi="hi-IN"/>
        </w:rPr>
        <w:t>कोई भाई या बहन नहीं है</w:t>
      </w: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cs/>
          <w:lang w:eastAsia="en-IN" w:bidi="hi-IN"/>
        </w:rPr>
        <w:t>। इसमें जुड़वां लड़कियां भी शामिल हैं</w:t>
      </w:r>
    </w:p>
    <w:p w14:paraId="3FD06D20" w14:textId="38DA5FD5" w:rsidR="00172B02" w:rsidRPr="00F736B6" w:rsidRDefault="00172B02" w:rsidP="00F73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02124"/>
          <w:sz w:val="34"/>
          <w:szCs w:val="34"/>
          <w:u w:val="single"/>
          <w:cs/>
          <w:lang w:eastAsia="en-IN" w:bidi="hi-IN"/>
        </w:rPr>
      </w:pP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u w:val="single"/>
          <w:cs/>
          <w:lang w:eastAsia="en-IN" w:bidi="hi-IN"/>
        </w:rPr>
        <w:t>महत्वपूर्ण: कृपया सही से फॉर्म भरें। यदि फॉर्म गलत तरीके से  भरा गया है तो प्रवेश नहीं दिया जा सकता है।</w:t>
      </w:r>
    </w:p>
    <w:p w14:paraId="39F74DFA" w14:textId="70775369" w:rsidR="00172B02" w:rsidRPr="00F736B6" w:rsidRDefault="00172B02" w:rsidP="00F73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Mangal"/>
          <w:color w:val="202124"/>
          <w:sz w:val="34"/>
          <w:szCs w:val="34"/>
          <w:u w:val="single"/>
          <w:lang w:val="en-US" w:eastAsia="en-IN" w:bidi="hi-IN"/>
        </w:rPr>
      </w:pP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u w:val="single"/>
          <w:cs/>
          <w:lang w:eastAsia="en-IN" w:bidi="hi-IN"/>
        </w:rPr>
        <w:t xml:space="preserve">प्रवेश के लिए शॉर्टलिस्ट किए जाने पर अभिभावक को सहायक दस्तावेजों </w:t>
      </w:r>
      <w:r w:rsidR="00206627" w:rsidRPr="00F736B6">
        <w:rPr>
          <w:rFonts w:ascii="Courier New" w:eastAsia="Times New Roman" w:hAnsi="Courier New" w:cs="Mangal" w:hint="cs"/>
          <w:color w:val="202124"/>
          <w:sz w:val="34"/>
          <w:szCs w:val="34"/>
          <w:u w:val="single"/>
          <w:cs/>
          <w:lang w:eastAsia="en-IN" w:bidi="hi-IN"/>
        </w:rPr>
        <w:t>को दिखाना अनिवार्य</w:t>
      </w:r>
      <w:r w:rsidRPr="00F736B6">
        <w:rPr>
          <w:rFonts w:ascii="Courier New" w:eastAsia="Times New Roman" w:hAnsi="Courier New" w:cs="Mangal" w:hint="cs"/>
          <w:color w:val="202124"/>
          <w:sz w:val="34"/>
          <w:szCs w:val="34"/>
          <w:u w:val="single"/>
          <w:cs/>
          <w:lang w:eastAsia="en-IN" w:bidi="hi-IN"/>
        </w:rPr>
        <w:t xml:space="preserve"> होगा</w:t>
      </w:r>
      <w:r w:rsidR="00F736B6" w:rsidRPr="00F736B6">
        <w:rPr>
          <w:rFonts w:ascii="Courier New" w:eastAsia="Times New Roman" w:hAnsi="Courier New" w:cs="Mangal"/>
          <w:color w:val="202124"/>
          <w:sz w:val="34"/>
          <w:szCs w:val="34"/>
          <w:u w:val="single"/>
          <w:lang w:eastAsia="en-IN" w:bidi="hi-IN"/>
        </w:rPr>
        <w:t xml:space="preserve">. </w:t>
      </w:r>
      <w:r w:rsidR="00F736B6" w:rsidRPr="00F736B6">
        <w:rPr>
          <w:rFonts w:ascii="Courier New" w:eastAsia="Times New Roman" w:hAnsi="Courier New" w:cs="Mangal"/>
          <w:color w:val="202124"/>
          <w:sz w:val="34"/>
          <w:szCs w:val="34"/>
          <w:u w:val="single"/>
          <w:cs/>
          <w:lang w:eastAsia="en-IN" w:bidi="hi-IN"/>
        </w:rPr>
        <w:t>प्रपत्र में भरी गई प्रविष्टियों और प्रस्तुत किए गए दस्तावेजों के बीच कोई बेमेल नहीं होना चाहिए।</w:t>
      </w:r>
    </w:p>
    <w:p w14:paraId="7B52BFA5" w14:textId="77777777" w:rsidR="00172B02" w:rsidRPr="00172B02" w:rsidRDefault="00172B02" w:rsidP="00F736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/>
          <w:color w:val="202124"/>
          <w:sz w:val="36"/>
          <w:szCs w:val="36"/>
          <w:lang w:eastAsia="en-IN" w:bidi="hi-IN"/>
        </w:rPr>
      </w:pPr>
    </w:p>
    <w:p w14:paraId="6AF0CF4F" w14:textId="4F8A6D64" w:rsidR="00172B02" w:rsidRPr="00D879FC" w:rsidRDefault="00172B02" w:rsidP="00D879FC">
      <w:pPr>
        <w:jc w:val="both"/>
        <w:rPr>
          <w:b/>
          <w:bCs/>
          <w:sz w:val="30"/>
          <w:szCs w:val="30"/>
          <w:u w:val="single"/>
        </w:rPr>
      </w:pPr>
      <w:r w:rsidRPr="00D879FC">
        <w:rPr>
          <w:b/>
          <w:bCs/>
          <w:sz w:val="30"/>
          <w:szCs w:val="30"/>
          <w:u w:val="single"/>
        </w:rPr>
        <w:t>Points to remember while filling up Registration Form for Admission to Class ONE</w:t>
      </w:r>
      <w:r w:rsidR="00D65E21" w:rsidRPr="00D879FC">
        <w:rPr>
          <w:b/>
          <w:bCs/>
          <w:sz w:val="30"/>
          <w:szCs w:val="30"/>
          <w:u w:val="single"/>
        </w:rPr>
        <w:t xml:space="preserve"> in KV JNU </w:t>
      </w:r>
      <w:r w:rsidRPr="00D879FC">
        <w:rPr>
          <w:b/>
          <w:bCs/>
          <w:sz w:val="30"/>
          <w:szCs w:val="30"/>
          <w:u w:val="single"/>
        </w:rPr>
        <w:t xml:space="preserve"> 202</w:t>
      </w:r>
      <w:r w:rsidR="00AC2E6D" w:rsidRPr="00D879FC">
        <w:rPr>
          <w:b/>
          <w:bCs/>
          <w:sz w:val="30"/>
          <w:szCs w:val="30"/>
          <w:u w:val="single"/>
        </w:rPr>
        <w:t>2</w:t>
      </w:r>
      <w:r w:rsidRPr="00D879FC">
        <w:rPr>
          <w:b/>
          <w:bCs/>
          <w:sz w:val="30"/>
          <w:szCs w:val="30"/>
          <w:u w:val="single"/>
        </w:rPr>
        <w:t>-2</w:t>
      </w:r>
      <w:r w:rsidR="00AC2E6D" w:rsidRPr="00D879FC">
        <w:rPr>
          <w:b/>
          <w:bCs/>
          <w:sz w:val="30"/>
          <w:szCs w:val="30"/>
          <w:u w:val="single"/>
        </w:rPr>
        <w:t>3</w:t>
      </w:r>
    </w:p>
    <w:p w14:paraId="334DFB11" w14:textId="77777777" w:rsidR="00172B02" w:rsidRPr="00D879FC" w:rsidRDefault="00172B02" w:rsidP="00D879FC">
      <w:pPr>
        <w:jc w:val="both"/>
        <w:rPr>
          <w:sz w:val="24"/>
          <w:szCs w:val="24"/>
        </w:rPr>
      </w:pPr>
    </w:p>
    <w:p w14:paraId="51A599CF" w14:textId="77777777" w:rsidR="00172B02" w:rsidRPr="00D879FC" w:rsidRDefault="00172B02" w:rsidP="00D879FC">
      <w:pPr>
        <w:pStyle w:val="ListParagraph"/>
        <w:numPr>
          <w:ilvl w:val="0"/>
          <w:numId w:val="2"/>
        </w:numPr>
        <w:spacing w:line="360" w:lineRule="auto"/>
        <w:jc w:val="both"/>
        <w:rPr>
          <w:sz w:val="30"/>
          <w:szCs w:val="30"/>
        </w:rPr>
      </w:pPr>
      <w:r w:rsidRPr="00D879FC">
        <w:rPr>
          <w:sz w:val="30"/>
          <w:szCs w:val="30"/>
        </w:rPr>
        <w:t xml:space="preserve"> KV JNU has SIX Categories as listed below:</w:t>
      </w:r>
    </w:p>
    <w:p w14:paraId="590A83D9" w14:textId="7BED5CF8" w:rsidR="00172B02" w:rsidRPr="00D879FC" w:rsidRDefault="00172B02" w:rsidP="00D879FC">
      <w:pPr>
        <w:pStyle w:val="ListParagraph"/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 w:rsidRPr="00D879FC">
        <w:rPr>
          <w:sz w:val="30"/>
          <w:szCs w:val="30"/>
        </w:rPr>
        <w:t xml:space="preserve">Category 1 is ONLY FOR PERMANENT/REGULAR   serving/ retired </w:t>
      </w:r>
      <w:r w:rsidR="00F736B6">
        <w:rPr>
          <w:sz w:val="30"/>
          <w:szCs w:val="30"/>
        </w:rPr>
        <w:t>P</w:t>
      </w:r>
      <w:r w:rsidRPr="00D879FC">
        <w:rPr>
          <w:sz w:val="30"/>
          <w:szCs w:val="30"/>
        </w:rPr>
        <w:t xml:space="preserve">arents or </w:t>
      </w:r>
      <w:r w:rsidR="00F736B6">
        <w:rPr>
          <w:sz w:val="30"/>
          <w:szCs w:val="30"/>
        </w:rPr>
        <w:t>G</w:t>
      </w:r>
      <w:r w:rsidRPr="00D879FC">
        <w:rPr>
          <w:sz w:val="30"/>
          <w:szCs w:val="30"/>
        </w:rPr>
        <w:t xml:space="preserve">rand </w:t>
      </w:r>
      <w:r w:rsidR="00F736B6">
        <w:rPr>
          <w:sz w:val="30"/>
          <w:szCs w:val="30"/>
        </w:rPr>
        <w:t>P</w:t>
      </w:r>
      <w:r w:rsidRPr="00D879FC">
        <w:rPr>
          <w:sz w:val="30"/>
          <w:szCs w:val="30"/>
        </w:rPr>
        <w:t>arents of IIT Delhi, NCERT and JNU</w:t>
      </w:r>
    </w:p>
    <w:p w14:paraId="0370FA05" w14:textId="77777777" w:rsidR="00172B02" w:rsidRPr="00D879FC" w:rsidRDefault="00172B02" w:rsidP="00D879FC">
      <w:pPr>
        <w:pStyle w:val="ListParagraph"/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 w:rsidRPr="00D879FC">
        <w:rPr>
          <w:sz w:val="30"/>
          <w:szCs w:val="30"/>
        </w:rPr>
        <w:t>Category 2 is PERMANENT/REGULAR Central Government Employees</w:t>
      </w:r>
    </w:p>
    <w:p w14:paraId="203451A8" w14:textId="77777777" w:rsidR="00172B02" w:rsidRPr="00D879FC" w:rsidRDefault="00172B02" w:rsidP="00D879FC">
      <w:pPr>
        <w:pStyle w:val="ListParagraph"/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bookmarkStart w:id="0" w:name="_Hlk68170946"/>
      <w:r w:rsidRPr="00D879FC">
        <w:rPr>
          <w:sz w:val="30"/>
          <w:szCs w:val="30"/>
        </w:rPr>
        <w:t xml:space="preserve">Category </w:t>
      </w:r>
      <w:bookmarkEnd w:id="0"/>
      <w:r w:rsidRPr="00D879FC">
        <w:rPr>
          <w:sz w:val="30"/>
          <w:szCs w:val="30"/>
        </w:rPr>
        <w:t>3 is PERMANENT/REGULAR Central Government autonomous bodies employees</w:t>
      </w:r>
    </w:p>
    <w:p w14:paraId="122D6A95" w14:textId="77777777" w:rsidR="00172B02" w:rsidRPr="00D879FC" w:rsidRDefault="00172B02" w:rsidP="00D879FC">
      <w:pPr>
        <w:pStyle w:val="ListParagraph"/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 w:rsidRPr="00D879FC">
        <w:rPr>
          <w:sz w:val="30"/>
          <w:szCs w:val="30"/>
        </w:rPr>
        <w:t xml:space="preserve">Category 4 </w:t>
      </w:r>
      <w:bookmarkStart w:id="1" w:name="_Hlk68171026"/>
      <w:bookmarkStart w:id="2" w:name="_Hlk68171063"/>
      <w:r w:rsidRPr="00D879FC">
        <w:rPr>
          <w:sz w:val="30"/>
          <w:szCs w:val="30"/>
        </w:rPr>
        <w:t xml:space="preserve">PERMANENT/REGULAR </w:t>
      </w:r>
      <w:bookmarkEnd w:id="1"/>
      <w:r w:rsidRPr="00D879FC">
        <w:rPr>
          <w:sz w:val="30"/>
          <w:szCs w:val="30"/>
        </w:rPr>
        <w:t>State Government Employees</w:t>
      </w:r>
      <w:bookmarkEnd w:id="2"/>
    </w:p>
    <w:p w14:paraId="735E93B8" w14:textId="77777777" w:rsidR="00172B02" w:rsidRPr="00D879FC" w:rsidRDefault="00172B02" w:rsidP="00D879FC">
      <w:pPr>
        <w:pStyle w:val="ListParagraph"/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 w:rsidRPr="00D879FC">
        <w:rPr>
          <w:sz w:val="30"/>
          <w:szCs w:val="30"/>
        </w:rPr>
        <w:t xml:space="preserve">Category 5 PERMANENT/REGULAR State </w:t>
      </w:r>
      <w:proofErr w:type="gramStart"/>
      <w:r w:rsidRPr="00D879FC">
        <w:rPr>
          <w:sz w:val="30"/>
          <w:szCs w:val="30"/>
        </w:rPr>
        <w:t>Government  autonomous</w:t>
      </w:r>
      <w:proofErr w:type="gramEnd"/>
      <w:r w:rsidRPr="00D879FC">
        <w:rPr>
          <w:sz w:val="30"/>
          <w:szCs w:val="30"/>
        </w:rPr>
        <w:t xml:space="preserve"> bodies Employees</w:t>
      </w:r>
    </w:p>
    <w:p w14:paraId="0E55DF86" w14:textId="77777777" w:rsidR="00172B02" w:rsidRPr="00D879FC" w:rsidRDefault="00172B02" w:rsidP="00D879FC">
      <w:pPr>
        <w:pStyle w:val="ListParagraph"/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 w:rsidRPr="00D879FC">
        <w:rPr>
          <w:sz w:val="30"/>
          <w:szCs w:val="30"/>
        </w:rPr>
        <w:t xml:space="preserve">Category 6 is </w:t>
      </w:r>
      <w:proofErr w:type="spellStart"/>
      <w:r w:rsidRPr="00D879FC">
        <w:rPr>
          <w:sz w:val="30"/>
          <w:szCs w:val="30"/>
        </w:rPr>
        <w:t>Self employed</w:t>
      </w:r>
      <w:proofErr w:type="spellEnd"/>
      <w:r w:rsidRPr="00D879FC">
        <w:rPr>
          <w:sz w:val="30"/>
          <w:szCs w:val="30"/>
        </w:rPr>
        <w:t>/ private sector employed/ contractual employees</w:t>
      </w:r>
    </w:p>
    <w:p w14:paraId="0F6CDDE4" w14:textId="77777777" w:rsidR="00172B02" w:rsidRPr="00D879FC" w:rsidRDefault="00172B02" w:rsidP="00D879FC">
      <w:pPr>
        <w:pStyle w:val="ListParagraph"/>
        <w:numPr>
          <w:ilvl w:val="0"/>
          <w:numId w:val="2"/>
        </w:numPr>
        <w:jc w:val="both"/>
        <w:rPr>
          <w:sz w:val="30"/>
          <w:szCs w:val="30"/>
        </w:rPr>
      </w:pPr>
      <w:r w:rsidRPr="00D879FC">
        <w:rPr>
          <w:sz w:val="30"/>
          <w:szCs w:val="30"/>
        </w:rPr>
        <w:t xml:space="preserve">If applying under RTE, write CORRECT Distance from home. RTE benefit </w:t>
      </w:r>
      <w:proofErr w:type="gramStart"/>
      <w:r w:rsidRPr="00D879FC">
        <w:rPr>
          <w:sz w:val="30"/>
          <w:szCs w:val="30"/>
        </w:rPr>
        <w:t>is  for</w:t>
      </w:r>
      <w:proofErr w:type="gramEnd"/>
      <w:r w:rsidRPr="00D879FC">
        <w:rPr>
          <w:sz w:val="30"/>
          <w:szCs w:val="30"/>
        </w:rPr>
        <w:t xml:space="preserve"> residents living within 5 KM ONLY. </w:t>
      </w:r>
    </w:p>
    <w:p w14:paraId="5E892EDF" w14:textId="02FF4DF9" w:rsidR="00172B02" w:rsidRDefault="00172B02" w:rsidP="00D879FC">
      <w:pPr>
        <w:pStyle w:val="ListParagraph"/>
        <w:numPr>
          <w:ilvl w:val="0"/>
          <w:numId w:val="2"/>
        </w:numPr>
        <w:jc w:val="both"/>
        <w:rPr>
          <w:sz w:val="30"/>
          <w:szCs w:val="30"/>
        </w:rPr>
      </w:pPr>
      <w:r w:rsidRPr="00D879FC">
        <w:rPr>
          <w:sz w:val="30"/>
          <w:szCs w:val="30"/>
        </w:rPr>
        <w:t>SINGLE GIRL CHILD means only child of parent, NO BROTHER or SISTER. This also includes twin girls</w:t>
      </w:r>
    </w:p>
    <w:p w14:paraId="175EF49E" w14:textId="77777777" w:rsidR="00F736B6" w:rsidRPr="00F736B6" w:rsidRDefault="00F736B6" w:rsidP="00F736B6">
      <w:pPr>
        <w:jc w:val="both"/>
        <w:rPr>
          <w:sz w:val="30"/>
          <w:szCs w:val="30"/>
        </w:rPr>
      </w:pPr>
    </w:p>
    <w:p w14:paraId="1A1EEFE7" w14:textId="77777777" w:rsidR="00F736B6" w:rsidRDefault="00172B02" w:rsidP="00D879FC">
      <w:pPr>
        <w:jc w:val="both"/>
        <w:rPr>
          <w:b/>
          <w:bCs/>
          <w:sz w:val="30"/>
          <w:szCs w:val="30"/>
          <w:u w:val="single"/>
        </w:rPr>
      </w:pPr>
      <w:r w:rsidRPr="00D879FC">
        <w:rPr>
          <w:b/>
          <w:bCs/>
          <w:sz w:val="30"/>
          <w:szCs w:val="30"/>
          <w:u w:val="single"/>
        </w:rPr>
        <w:t>Important:</w:t>
      </w:r>
    </w:p>
    <w:p w14:paraId="4FD7FFF2" w14:textId="2FE62A77" w:rsidR="00172B02" w:rsidRPr="00D879FC" w:rsidRDefault="00172B02" w:rsidP="00D879FC">
      <w:pPr>
        <w:jc w:val="both"/>
        <w:rPr>
          <w:b/>
          <w:bCs/>
          <w:sz w:val="30"/>
          <w:szCs w:val="30"/>
          <w:u w:val="single"/>
        </w:rPr>
      </w:pPr>
      <w:r w:rsidRPr="00D879FC">
        <w:rPr>
          <w:b/>
          <w:bCs/>
          <w:sz w:val="30"/>
          <w:szCs w:val="30"/>
          <w:u w:val="single"/>
        </w:rPr>
        <w:t>Please fill form correctly. Admission may not be given if Form is not correct/ wrongly filled.</w:t>
      </w:r>
    </w:p>
    <w:p w14:paraId="46F6BEB7" w14:textId="2BF7DDE4" w:rsidR="00F736B6" w:rsidRDefault="00172B02" w:rsidP="00D879FC">
      <w:pPr>
        <w:jc w:val="both"/>
        <w:rPr>
          <w:b/>
          <w:bCs/>
          <w:sz w:val="30"/>
          <w:szCs w:val="30"/>
          <w:u w:val="single"/>
        </w:rPr>
      </w:pPr>
      <w:r w:rsidRPr="00D879FC">
        <w:rPr>
          <w:b/>
          <w:bCs/>
          <w:sz w:val="30"/>
          <w:szCs w:val="30"/>
          <w:u w:val="single"/>
        </w:rPr>
        <w:t xml:space="preserve">Parent has to produce </w:t>
      </w:r>
      <w:proofErr w:type="gramStart"/>
      <w:r w:rsidRPr="00D879FC">
        <w:rPr>
          <w:b/>
          <w:bCs/>
          <w:sz w:val="30"/>
          <w:szCs w:val="30"/>
          <w:u w:val="single"/>
        </w:rPr>
        <w:t>supporting  documents</w:t>
      </w:r>
      <w:proofErr w:type="gramEnd"/>
      <w:r w:rsidRPr="00D879FC">
        <w:rPr>
          <w:b/>
          <w:bCs/>
          <w:sz w:val="30"/>
          <w:szCs w:val="30"/>
          <w:u w:val="single"/>
        </w:rPr>
        <w:t xml:space="preserve"> if shortlisted for admission</w:t>
      </w:r>
      <w:r w:rsidR="00F736B6">
        <w:rPr>
          <w:b/>
          <w:bCs/>
          <w:sz w:val="30"/>
          <w:szCs w:val="30"/>
          <w:u w:val="single"/>
        </w:rPr>
        <w:t>.</w:t>
      </w:r>
    </w:p>
    <w:p w14:paraId="2C82C613" w14:textId="5F083251" w:rsidR="00172B02" w:rsidRPr="00D879FC" w:rsidRDefault="00F736B6" w:rsidP="00D879FC">
      <w:pPr>
        <w:jc w:val="both"/>
        <w:rPr>
          <w:b/>
          <w:bCs/>
          <w:sz w:val="30"/>
          <w:szCs w:val="30"/>
          <w:u w:val="single"/>
        </w:rPr>
      </w:pPr>
      <w:bookmarkStart w:id="3" w:name="_GoBack"/>
      <w:bookmarkEnd w:id="3"/>
      <w:r w:rsidRPr="00F736B6">
        <w:rPr>
          <w:b/>
          <w:bCs/>
          <w:sz w:val="30"/>
          <w:szCs w:val="30"/>
          <w:u w:val="single"/>
        </w:rPr>
        <w:t>There should be no mis-match between entries filled in the form and documents produced.</w:t>
      </w:r>
    </w:p>
    <w:p w14:paraId="5F89B9D5" w14:textId="77777777" w:rsidR="00704229" w:rsidRPr="00D65E21" w:rsidRDefault="00704229" w:rsidP="00704229">
      <w:pPr>
        <w:rPr>
          <w:sz w:val="28"/>
          <w:szCs w:val="28"/>
        </w:rPr>
      </w:pPr>
    </w:p>
    <w:sectPr w:rsidR="00704229" w:rsidRPr="00D65E21" w:rsidSect="00F736B6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123A"/>
    <w:multiLevelType w:val="hybridMultilevel"/>
    <w:tmpl w:val="17C0A866"/>
    <w:lvl w:ilvl="0" w:tplc="DF2AD648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E567276"/>
    <w:multiLevelType w:val="hybridMultilevel"/>
    <w:tmpl w:val="953A70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4E"/>
    <w:rsid w:val="000570C2"/>
    <w:rsid w:val="00172B02"/>
    <w:rsid w:val="00206627"/>
    <w:rsid w:val="00315123"/>
    <w:rsid w:val="003423ED"/>
    <w:rsid w:val="00526C4E"/>
    <w:rsid w:val="005358A4"/>
    <w:rsid w:val="00704229"/>
    <w:rsid w:val="00A32382"/>
    <w:rsid w:val="00AC2E6D"/>
    <w:rsid w:val="00D65E21"/>
    <w:rsid w:val="00D87975"/>
    <w:rsid w:val="00D879FC"/>
    <w:rsid w:val="00DC3FCE"/>
    <w:rsid w:val="00F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B7B9"/>
  <w15:chartTrackingRefBased/>
  <w15:docId w15:val="{5B65C06F-A689-4D10-8E0F-7F9380A3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7E7EA-4119-4B1F-99A2-DCF87C58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2022-02-24T03:19:00Z</dcterms:created>
  <dcterms:modified xsi:type="dcterms:W3CDTF">2023-03-23T06:31:00Z</dcterms:modified>
</cp:coreProperties>
</file>